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211CF2DD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B46D55" w:rsidRPr="00B46D55">
        <w:rPr>
          <w:rFonts w:cs="Arial"/>
          <w:b/>
          <w:szCs w:val="22"/>
        </w:rPr>
        <w:t>Komplexní pozemkové úpravy v k.ú. Cvrčovice u Zdounek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94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6D55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2024-08-20T13:38:00Z</dcterms:modified>
</cp:coreProperties>
</file>